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о работе по повышению</w:t>
      </w:r>
      <w:r w:rsidRPr="007663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эффективности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рамках воспитания</w:t>
      </w:r>
      <w:r w:rsidRPr="007663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гражданственности и патриотизма за 2018-2019 учебный год</w:t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63C8" w:rsidRPr="007663C8" w:rsidRDefault="007663C8" w:rsidP="007663C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 рамках работы по воспитанию гражданственности и патриотизма в школе прошли различные по форме и содержанию мероприятия. Большая работа проведена в  месячник оборонно-массовой и военно-патриотической работы, который начался торжественными линейками открытия. Каждый класс получил дорожную карту.  Были определены основные мероприятия, намечены даты их проведения. К реализации плана были привлечены классные коллективы, педагоги-предметники, члены Совета музея и Ученическое самоуправление.  Даты проведения мероприятий согласовывались с планами проведения месячника в округе и городе, обсуждались с Советом ветеранов «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Стасовский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общественными организациями «Боевое братство», «Союз ветеранов Афганистана», хуторским казачьим обществом «Казачий пикет» и другими организациями.                   </w:t>
      </w:r>
    </w:p>
    <w:p w:rsidR="007663C8" w:rsidRPr="007663C8" w:rsidRDefault="007663C8" w:rsidP="007663C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22 января состоялось окружное открытие месячника ОМ и ВПР, в котором приняла участие команда 10-11 классов,  в составе 6 человек под руководством преподавателя-организатора ОБЖ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Пилипченко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</w:t>
      </w:r>
      <w:proofErr w:type="gram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показали организованность и хорошую подготовку. Школьники выступили  в конкурсе "Готовимся к защите Отечества" и были отмечены благодарственным письмом.         Традиционными стали встречи с ветеранами геронтологического центра «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». «Горький хлеб блокады» прошла в школьном музее 25 января. На встречу приглашены жители геронтологического центра "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", дети войны: 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Аминева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В.В., Христенко В.Я.,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Самородова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Яреськина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Г.П., Аксенова М.С. Встреча в день снятия блокады  стала для нашей школы хорошей и доброй традицией. Ребята ответственно и с душой отнеслись к подготовке мероприятия. Для </w:t>
      </w:r>
      <w:proofErr w:type="gram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встречи</w:t>
      </w:r>
      <w:proofErr w:type="gram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 6 "Б" класса подготовили выступление под руководством классного руководителя Абрамян Т.Г.  Эта встреча смогла подарить исторически важные минуты общения для подрастающего поколения. По теме снятия блокады Ленинграда говорили на внеклассных мероприятиях и классных часах в 5 классах. Разработки мероприятий, презентации были очень важны в освещении данной темы. Школьники  готовили монтаж, стихи и вели диалог о героизме жителей блокадного Ленинграда. Обучающиеся 2-4 классов изготовили листовки-поздравления с Днем освобождения Краснодара. Часть листовок были вручены ветеранам и жителям  геронтологического центра «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» на совместном мероприятии к освобождению Краснодара.        3 «А» класс под руководством классного руководителя Мовчан Л.И. поздравили жителей геронтологического центра «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с днем освобождения Краснодара и вручили им работы школьников, которые произвели на пожилых людей неизгладимое впечатление. 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День освобождения Краснодара это значимое событие, когда в школе проводятся встречи, классные часы, внеклассные мероприятия и самое знаковое - операция «Рассвет». Школьники на рассвете традиционно вручают жителям и  гостям города листовки.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7 февраля школьники 8-9 классов приняли участие в спортивных соревнованиях «Казачьему роду - </w:t>
      </w:r>
      <w:proofErr w:type="gram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нема</w:t>
      </w:r>
      <w:proofErr w:type="gram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переводу» под руководством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В.П.Пилипченко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Екатеринодарское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районное казачье общество провели среди классов казачьей направленности состязания, посвященные годовщине Победы в Великой Отечественной войне 1941-1945 годов, Дню защитника Отечества, годовщине освобождения Краснодара от немецко-фашистских захватчиков. Команда МБОУ СОШ № 6 достойно выступила, в комбинированной эстафете заняли 1 место.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Экскурсии по местам боевой Славы города Краснодара прошли для школьников 4 «Г» и 2 «Г» классов. Классные руководители  Демина Л.Н. и Паращук М.П. провели перед  мероприятием классный час, который имел важную познавательную информацию. Школьники не только смогли узнать о памятниках героям войны, но и увидеть их в ходе мероприятия, а также возложить цветы, что весьма важно для детей.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7663C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lastRenderedPageBreak/>
        <w:t xml:space="preserve">            Экскурсия в военную часть стала весьма познавательным материалом для обучающихся 8 «В» класса, классный руководитель Гордеева Т.Г. Школьники смогли увидеть героев, которыми славится военная часть.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параллели 7-8 х классов проведены тематические внеклассные мероприятия, посвященные освобождению Сталинграда. Классные руководители  познакомили с событиями военного времени. Представленные презентации более образно и ярко рассказали об освобождении Сталинграда.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школе проведен конкурс открыток среди обучающихся начальных классов. Школьники проявили творчество, воплотив все свои идеи в создание работ. Открытки не только поучаствовали в конкурсе, но и выполнили свое прямое назначение – были вручены жителям геронтологического центра «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». Пожилые люди были тронуты вниманием школьников и очень благодарны за общение и заботу, которую проявили молодые специалисты города вместе с 7 «А» классом казачьей направленности в День защитника Отечества.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На конкурс «Лучший казачий класс» были поданы документы для участия 7 «А» класса. Школьники приняли участие в различных классных часах, встречах с ветеранами, спортивных соревнованиях.  Подготовлена папка с отчетом месячника военно-патриотического воспитания и оборонно-массовой работы.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Много лет школьники  под руководством Жихаревой Л.В.  ухаживают за  могилой Варвары Ляшенко, боевой летчицы, совершившей свой подвиг в небе Кубани. Ребята навели порядок, зажгли свечи и возложили цветы в знак глубокой благодарности и признательности за мир, голубое небо. </w:t>
      </w:r>
    </w:p>
    <w:p w:rsidR="007663C8" w:rsidRPr="007663C8" w:rsidRDefault="007663C8" w:rsidP="007663C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нашей школе к торжественной дате проведен конкурс газет для 5-11 классов, работы были представлены очень яркие, содержательные. Победителями и призерами  в конкурсе  стали:</w:t>
      </w:r>
    </w:p>
    <w:p w:rsidR="007663C8" w:rsidRPr="007663C8" w:rsidRDefault="007663C8" w:rsidP="007663C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1 место  - 8 «В» класс, классный руководитель Гордеева Т.Г.,</w:t>
      </w:r>
    </w:p>
    <w:p w:rsidR="007663C8" w:rsidRPr="007663C8" w:rsidRDefault="007663C8" w:rsidP="007663C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место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класс,  классный руководитель  Жихарева Л.В.,  </w:t>
      </w:r>
    </w:p>
    <w:p w:rsidR="007663C8" w:rsidRPr="007663C8" w:rsidRDefault="007663C8" w:rsidP="007663C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3 место  - 7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класс,  классный руководитель Солонченко Г.В.</w:t>
      </w:r>
    </w:p>
    <w:p w:rsidR="007663C8" w:rsidRPr="007663C8" w:rsidRDefault="007663C8" w:rsidP="007663C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конкурсе рисунков приняли участие все классы начальной школы:</w:t>
      </w:r>
    </w:p>
    <w:p w:rsidR="007663C8" w:rsidRPr="007663C8" w:rsidRDefault="007663C8" w:rsidP="007663C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Лучшими работами были признаны рисунки учеников 1 классов: 1 «Б» -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Тежерова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Надгочего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А., 1 «Г» -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Косинцевой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М., 2 «Б»-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Балдук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Е., Селиванова М, 2 «В» - Аристова Д., Абрамовой Д.,  2 «Г»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Махряковой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А., 3 «Б» - Павловой Э.,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Жмак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К., Чечулиной У.,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Ступкина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Ю., Васильченко А.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Для 3-4 классов в рамках месячника были проведены спортивные соревнования  по пионерболу.  В зале находились болельщики,  которые поддерживали своих одноклассников. Победителями спортивных соревнований  стали: 3 «Г», классный руководитель Молчанова К.В.  и 4 «А» классы,  классный руководитель Данилина А.В. Призерами стали: 3А, классный руководитель Мовчан Л.И.  и 4Г классы, классный руководитель Демина Л.И.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Среди параллели 5-6 классов, школьники принимали участие в соревнованиях по пионерболу и места распределились в следующем порядке: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место   - 5 "Б" класс, классный руководитель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Тягловская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И.С.,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6 «В» класс,  классный руководитель Жихарева Л.В.;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II место  - 5 "В" класс, классный руководитель Волков В.А.,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6 «А» класс, классный руководитель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Кремза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И.М.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место - 5"А" класс, классный руководитель Прибытков Ф.Б.,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6 «Б» класс, классный руководитель Абрамян Т.Г.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Проведены спортивные соревнования для 7-8 классов: 1 место - 7 «Б», классный руководитель Солонченко Г.В., 2 место - 8 «А», классный руководитель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Емтыль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Л.Х, 3 место - 8 «Г», классный руководитель Голубенко Ю.В.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Для старших классов состоялись спортивные соревнования «Будущий десантник»,  места распределились следующим образом: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место - 9 «Б» класс, классный руководитель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Митерева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Д.В.,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место - 9 «А» класс, классный руководитель Карапетян Г.Р.,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место - 11 «А» класс, классный руководитель Трибой О.В.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Состоялся традиционный конкурс стихов «Строки, опаленные войной». Мероприятие прошло на высоком уровне, организацией и подготовкой которого занималась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Сеник-Гайтерова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Я.Н., учитель русского языка. Обучающиеся подготовили стихи, которые были представлены жюри. Новшеством в данном мероприятии стало участие  воспитанников детских садов в рамках сетевого взаимодействия. Лучшими чтецами-победителями были признаны: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Хаметова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Сабина, 1В,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Ситчихина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Надежда, 2А, Чечулина Ульяна, 3Б, Рублев Максим и Рыбакова Валерия, 6А,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Арекаев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Никита 6А, Петрусенко Екатерина,7Г, Наконечная Мария, 11А, Аюпова Лидия 10А. Призерами конкурса стали: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Кетазова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София, 3А,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Салогуб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Диана, 3В,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Жеребцова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Александра,8Г, Фадина Диана, 7Б, Кравченко Елизавета, 9Б, Макарова Анна, 9А.</w:t>
      </w:r>
      <w:r w:rsidRPr="007663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Второй год в нашей школе проведен окружной конкурс чтецов «Строки, опаленные воной»  организатором,  которого выступала  Трибой О.В., учитель английского языка. Мероприятие прошло на высоком организационном и профессиональном уровне. Продумано содержание, видео и театрализованные заставки, музыкальное сопровождение, яркое, грамотное  представление каждого произведения. Победитель в младшей подгруппе стала наша ученица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Хаметова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Сабина. После проведения конкурса чтецов было проведено два мероприятия: поэтическая страничка для любителей поэзии в школе и выступление чтецов в рамках сетевого взаимодействия в детском саду. Воспитанники детского сада с большим интересом и вниманием слушали лучших чтецов.    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библиотеке и школьном музее воздушно-десантных войск  оформлены книжные выставки: «Война. Победа. Память».  Разделы выставки: «Навеки в памяти народной», «Строки, добытые в боях», «К 30-летию вывода войск из Афганистана»,  «Читаем книги о войне» предлагали вниманию читателей книги, знакомящие с трагическими страницами истории нашей страны. Книжная выставка «Боевая доблесть Кубани» познакомила  с  книгами и документами, рассказывающими о подвиге кубанцев в суровые годы Великой Отечественной.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Музейные уроки провел для обучающихся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Шахметов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О.С., руководитель музея, рассказывая школьникам о героических подвигах солдат и офицеров. Представлен фильм «Освобождение Краснодара», который был продолжением темы в канун годовщины освобождения города от немецко-фашистских захватчиков. Всего школьников посетили Музейные уроки 430 человек. В школе присутствовали почетные  гости, которые принимали участие в мероприятиях, посвященных месячнику оборонно-массовой и военно-патриотической работе: Шпика Владимир Иванович - ветеран боевых действий в Афганистане, Кирсанов Виктор Александрович – председатель общественной организации ветеранов Афганистана, 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Токарский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Евгений Николаевич,7-ой гвардейской 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десантно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-штурмовой дивизии г. Новороссийска,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Иващенко Владимир Васильевич, ветеран ВОВ,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Кохнович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М.А., член литературного объединения "Верность",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Львов В.В., Кубанский поэт и журналист, член Российского Союза писателей,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Фершал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Игорь Николаевич, ветеран вооруженных сил, ветеран пограничных войск,  Малеванный Олег Дмитриевич, куратор классов казачьей направленности,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Попов Александр,  выпускник школы курсант Краснодарского высшего военного авиационного училища летчиков имени Героя Советского Союза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А.К.Серова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Г.А.Веселова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сотрудник Краевой юношеской библиотеки  им.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И.Ф.Вараввы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Аминева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В.В., Христенко В.Я.,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Самородова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Яреськина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Г.П., Аксенова М.С. -  дети войны, жители геронтологического центра "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В  актовом зале состоялся урок Мужества для старшеклассников. Говорили о выводе войск из Афганистана. Руководитель школьного музея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Шахметов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Семенович рассказал о военных событиях, которые на своих плечах вынесли тяготы военного времени. С приветственным словом к старшеклассникам обратились ветераны афганской войны: Шпика Владимир Иванович - ветеран боевых действий в Афганистане, Кирсанов Виктор Александрович – председатель общественной организации ветеранов Афганистана.  Гости 7-ой гвардейской 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десантно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-штурмовой дивизии г. Новороссийска присутствовали на мероприятии. С приветственным словом выступил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Токарский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Евгений Николаевич. Такие встречи дают возможность прочувствовать минуты горести </w:t>
      </w:r>
      <w:proofErr w:type="gram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утраты</w:t>
      </w:r>
      <w:proofErr w:type="gram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фронтовых друзей, патриотизм, гордость за Родину, ответственность и ощутить поддержку товарища в сложную минуту. 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Для создания проекта «Улицы города Краснодара» классные руководители распределили обязанности между школьниками. В каждом классе, сдавшем работы, был проведен тематический классный час на представленную тему.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«Вахту памяти» несли  обучающиеся 8 «Г» класса, которые  с честью и достоинством выполнили возложенную на них ответственность. Все школьники, принимавшие участие в почетном карауле, соответствовали  требованиям. 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За время проведения месячника было проведено: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 классных часов                                                                  140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 экскурсии в школьный музей                                          430 человек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-Уроки Мужества в музее ВДВ                                          17 классов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 встречи с ветеранами ВОВ                                               9</w:t>
      </w: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 всего в музее на различных мероприятиях присутствовало  570 человек</w:t>
      </w:r>
    </w:p>
    <w:p w:rsidR="007663C8" w:rsidRPr="007663C8" w:rsidRDefault="007663C8" w:rsidP="007663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нашей школы –1070 человек</w:t>
      </w:r>
    </w:p>
    <w:p w:rsidR="007663C8" w:rsidRPr="007663C8" w:rsidRDefault="007663C8" w:rsidP="007663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воспитанники детских садов - 92 человек</w:t>
      </w:r>
    </w:p>
    <w:p w:rsidR="007663C8" w:rsidRPr="007663C8" w:rsidRDefault="007663C8" w:rsidP="007663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других школ - 124 человека</w:t>
      </w:r>
    </w:p>
    <w:p w:rsid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провести сравнительную характеристику за 3 года, то можно увидеть, что посещаемость музея достаточно высока. Хотя и в нынешнем году показатель слегка уменьшился. </w:t>
      </w:r>
    </w:p>
    <w:p w:rsid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549E57" wp14:editId="074B44A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95745C" wp14:editId="199DE862">
            <wp:extent cx="4431956" cy="2545491"/>
            <wp:effectExtent l="0" t="0" r="698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8ADEC" wp14:editId="4E652B06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итогам месячника ОМ и ВПР </w:t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305B6D" wp14:editId="4C301AB2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3C8" w:rsidRPr="007663C8" w:rsidRDefault="007663C8" w:rsidP="00766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- Всероссийский конкурс «Лучший школьный краеведческий музей» -  3 место,</w:t>
      </w: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Окружные соревнования «Казачьему </w:t>
      </w:r>
      <w:proofErr w:type="gram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роду-нема</w:t>
      </w:r>
      <w:proofErr w:type="gram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переводу»  -  благодарственное письмо,</w:t>
      </w:r>
    </w:p>
    <w:p w:rsidR="007663C8" w:rsidRPr="007663C8" w:rsidRDefault="007663C8" w:rsidP="00766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Окружной этап конкурса чтецов «Строки, опаленные войной» - 1 место</w:t>
      </w: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3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76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конкурс «Гордость России» -</w:t>
      </w: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степени.</w:t>
      </w: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рамках музейной работы школа представила свой опыт рабы на Всероссийской конференции в «Орленке». Была представлена работа и по сетевому взаимодействию в рамках патриотического воспитания.   </w:t>
      </w:r>
    </w:p>
    <w:p w:rsidR="007663C8" w:rsidRPr="007663C8" w:rsidRDefault="007663C8" w:rsidP="007663C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преддверие праздника Дня Победы школьники приняли участие во Всероссийском историческом диктанте «Диктант Победы», внеклассных мероприятиях «Класс доброты. Герои нашего времени», Вахте памяти у бюста В.Ф. </w:t>
      </w:r>
      <w:proofErr w:type="spellStart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Маргелова</w:t>
      </w:r>
      <w:proofErr w:type="spellEnd"/>
      <w:r w:rsidRPr="007663C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63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63C8" w:rsidRPr="007663C8" w:rsidRDefault="007663C8" w:rsidP="007663C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617E" w:rsidRDefault="00EE617E"/>
    <w:sectPr w:rsidR="00E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1FF"/>
    <w:multiLevelType w:val="hybridMultilevel"/>
    <w:tmpl w:val="C4DCBA9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8"/>
    <w:rsid w:val="007663C8"/>
    <w:rsid w:val="00E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</a:t>
            </a:r>
            <a:r>
              <a:rPr lang="ru-RU" baseline="0"/>
              <a:t> характеристика посещений школьного музея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Лист3!$A$1:$A$3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2016-2017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1845</c:v>
                </c:pt>
                <c:pt idx="1">
                  <c:v>2164</c:v>
                </c:pt>
                <c:pt idx="2">
                  <c:v>1935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411072"/>
        <c:axId val="119412608"/>
        <c:axId val="0"/>
      </c:bar3DChart>
      <c:catAx>
        <c:axId val="11941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12608"/>
        <c:crosses val="autoZero"/>
        <c:auto val="1"/>
        <c:lblAlgn val="ctr"/>
        <c:lblOffset val="100"/>
        <c:noMultiLvlLbl val="0"/>
      </c:catAx>
      <c:valAx>
        <c:axId val="119412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411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Сравнительная</a:t>
            </a:r>
            <a:r>
              <a:rPr lang="ru-RU" sz="1200" baseline="0"/>
              <a:t> характеристика  посещаемости школьного музея детскими садами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Лист3!$A$1:$A$3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2016-2017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108</c:v>
                </c:pt>
                <c:pt idx="1">
                  <c:v>89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Сравнительная</a:t>
            </a:r>
            <a:r>
              <a:rPr lang="ru-RU" sz="1200" baseline="0"/>
              <a:t> характеристика посещаемости школьного музея другими образовательными организациями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Лист3!$A$1:$A$3</c:f>
              <c:strCache>
                <c:ptCount val="3"/>
                <c:pt idx="0">
                  <c:v>2018-2019</c:v>
                </c:pt>
                <c:pt idx="1">
                  <c:v>2017-2018</c:v>
                </c:pt>
                <c:pt idx="2">
                  <c:v>2016-2017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155</c:v>
                </c:pt>
                <c:pt idx="1">
                  <c:v>124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9431936"/>
        <c:axId val="119433472"/>
        <c:axId val="0"/>
      </c:bar3DChart>
      <c:catAx>
        <c:axId val="1194319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9433472"/>
        <c:crosses val="autoZero"/>
        <c:auto val="1"/>
        <c:lblAlgn val="ctr"/>
        <c:lblOffset val="100"/>
        <c:noMultiLvlLbl val="0"/>
      </c:catAx>
      <c:valAx>
        <c:axId val="1194334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9431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</a:t>
            </a:r>
            <a:r>
              <a:rPr lang="ru-RU" baseline="0"/>
              <a:t> о мероприятиях месячника ОМ и ВПР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Лист2!$A$1:$A$7</c:f>
              <c:strCache>
                <c:ptCount val="7"/>
                <c:pt idx="0">
                  <c:v>выпущено газет</c:v>
                </c:pt>
                <c:pt idx="1">
                  <c:v>проведено сп. Соревнований</c:v>
                </c:pt>
                <c:pt idx="2">
                  <c:v>организовано выставок</c:v>
                </c:pt>
                <c:pt idx="3">
                  <c:v>проведено экскурсий</c:v>
                </c:pt>
                <c:pt idx="4">
                  <c:v>поздравлление ветеранов</c:v>
                </c:pt>
                <c:pt idx="5">
                  <c:v>возложение цветов к памятникам</c:v>
                </c:pt>
                <c:pt idx="6">
                  <c:v>выставлено информации на сайте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Лист2!$A$1:$A$7</c:f>
              <c:strCache>
                <c:ptCount val="7"/>
                <c:pt idx="0">
                  <c:v>выпущено газет</c:v>
                </c:pt>
                <c:pt idx="1">
                  <c:v>проведено сп. Соревнований</c:v>
                </c:pt>
                <c:pt idx="2">
                  <c:v>организовано выставок</c:v>
                </c:pt>
                <c:pt idx="3">
                  <c:v>проведено экскурсий</c:v>
                </c:pt>
                <c:pt idx="4">
                  <c:v>поздравлление ветеранов</c:v>
                </c:pt>
                <c:pt idx="5">
                  <c:v>возложение цветов к памятникам</c:v>
                </c:pt>
                <c:pt idx="6">
                  <c:v>выставлено информации на сайте</c:v>
                </c:pt>
              </c:strCache>
            </c:strRef>
          </c:cat>
          <c:val>
            <c:numRef>
              <c:f>Лист2!$C$1:$C$7</c:f>
              <c:numCache>
                <c:formatCode>General</c:formatCode>
                <c:ptCount val="7"/>
                <c:pt idx="0">
                  <c:v>33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14</c:v>
                </c:pt>
                <c:pt idx="5">
                  <c:v>5</c:v>
                </c:pt>
                <c:pt idx="6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320320"/>
        <c:axId val="161322112"/>
        <c:axId val="0"/>
      </c:bar3DChart>
      <c:catAx>
        <c:axId val="1613203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61322112"/>
        <c:crosses val="autoZero"/>
        <c:auto val="1"/>
        <c:lblAlgn val="ctr"/>
        <c:lblOffset val="100"/>
        <c:noMultiLvlLbl val="0"/>
      </c:catAx>
      <c:valAx>
        <c:axId val="1613221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1320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2019-09-21T09:24:00Z</dcterms:created>
  <dcterms:modified xsi:type="dcterms:W3CDTF">2019-09-21T09:27:00Z</dcterms:modified>
</cp:coreProperties>
</file>